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24" w:rsidRDefault="00CC38EC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 января 2024 года состоялось очередное окружное совещание под председательством заместителя Губернатора ХМАО – Югры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r w:rsidR="00FE708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087">
        <w:rPr>
          <w:rFonts w:ascii="Times New Roman" w:hAnsi="Times New Roman" w:cs="Times New Roman"/>
          <w:sz w:val="28"/>
          <w:szCs w:val="28"/>
        </w:rPr>
        <w:t>Файзулхаковича</w:t>
      </w:r>
      <w:proofErr w:type="spellEnd"/>
      <w:r w:rsidR="00FE7087">
        <w:rPr>
          <w:rFonts w:ascii="Times New Roman" w:hAnsi="Times New Roman" w:cs="Times New Roman"/>
          <w:sz w:val="28"/>
          <w:szCs w:val="28"/>
        </w:rPr>
        <w:t xml:space="preserve"> совместно с Департаментом строительства и </w:t>
      </w:r>
      <w:proofErr w:type="spellStart"/>
      <w:r w:rsidR="00FE708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E7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08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FE7087">
        <w:rPr>
          <w:rFonts w:ascii="Times New Roman" w:hAnsi="Times New Roman" w:cs="Times New Roman"/>
          <w:sz w:val="28"/>
          <w:szCs w:val="28"/>
        </w:rPr>
        <w:t>оммунального комплекса ХМАО – Югры, Департаментом образования и науки ХМАО – Югры.</w:t>
      </w:r>
    </w:p>
    <w:p w:rsidR="00FE7087" w:rsidRDefault="00FE7087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C034A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совместном совещании были определены реперные точки по размещению конкурсной документации в АИС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образовательных организаций Югры в 2024 году и заключению муниципальных контрактов.</w:t>
      </w:r>
    </w:p>
    <w:p w:rsidR="00FE7087" w:rsidRDefault="00FE7087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Промежуточный отчёт по подготовке конкурсной документации на проведение капитального ремонта кровли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покачёвской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Файзулхаковичу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 заместитель главы города Покачи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Наиль Шамильевич.</w:t>
      </w:r>
    </w:p>
    <w:p w:rsidR="00FE7087" w:rsidRDefault="00FE7087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087" w:rsidRDefault="00FE7087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7087" w:rsidTr="00FE7087">
        <w:tc>
          <w:tcPr>
            <w:tcW w:w="4785" w:type="dxa"/>
          </w:tcPr>
          <w:p w:rsidR="00FE7087" w:rsidRDefault="00FE7087" w:rsidP="00CC38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05AC6D" wp14:editId="45B477BC">
                  <wp:extent cx="2172614" cy="1629885"/>
                  <wp:effectExtent l="76200" t="95250" r="94615" b="599440"/>
                  <wp:docPr id="1" name="Рисунок 1" descr="\\Server5\документы_администрация\УПРАВЛЕНИЕ ОБРАЗОВАНИЯ\1.Черипенко Л.П\Фото_СОШ2\12.01\73b5868c-2c16-4167-a3c6-f6b08477bd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5\документы_администрация\УПРАВЛЕНИЕ ОБРАЗОВАНИЯ\1.Черипенко Л.П\Фото_СОШ2\12.01\73b5868c-2c16-4167-a3c6-f6b08477bd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356" cy="1630442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7087" w:rsidRDefault="00FE7087" w:rsidP="00CC38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08140A" wp14:editId="73F5D2F8">
                  <wp:extent cx="2172614" cy="1630275"/>
                  <wp:effectExtent l="76200" t="95250" r="94615" b="617855"/>
                  <wp:docPr id="2" name="Рисунок 2" descr="\\Server5\документы_администрация\УПРАВЛЕНИЕ ОБРАЗОВАНИЯ\1.Черипенко Л.П\Фото_СОШ2\12.01\5c409e73-6700-4532-b8a5-e375312714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5\документы_администрация\УПРАВЛЕНИЕ ОБРАЗОВАНИЯ\1.Черипенко Л.П\Фото_СОШ2\12.01\5c409e73-6700-4532-b8a5-e375312714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878" cy="1631223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087" w:rsidRDefault="00FE7087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087" w:rsidRPr="00CC38EC" w:rsidRDefault="00FE7087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E7087" w:rsidRPr="00CC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E"/>
    <w:rsid w:val="003F325E"/>
    <w:rsid w:val="0073565E"/>
    <w:rsid w:val="00920D4D"/>
    <w:rsid w:val="00C034A1"/>
    <w:rsid w:val="00CC38EC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8EC"/>
    <w:pPr>
      <w:spacing w:after="0" w:line="240" w:lineRule="auto"/>
    </w:pPr>
  </w:style>
  <w:style w:type="table" w:styleId="a4">
    <w:name w:val="Table Grid"/>
    <w:basedOn w:val="a1"/>
    <w:uiPriority w:val="59"/>
    <w:rsid w:val="00FE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8EC"/>
    <w:pPr>
      <w:spacing w:after="0" w:line="240" w:lineRule="auto"/>
    </w:pPr>
  </w:style>
  <w:style w:type="table" w:styleId="a4">
    <w:name w:val="Table Grid"/>
    <w:basedOn w:val="a1"/>
    <w:uiPriority w:val="59"/>
    <w:rsid w:val="00FE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Черипенко Любовь Петровна</dc:creator>
  <cp:keywords/>
  <dc:description/>
  <cp:lastModifiedBy>Качинская Инна Викторовна</cp:lastModifiedBy>
  <cp:revision>4</cp:revision>
  <dcterms:created xsi:type="dcterms:W3CDTF">2024-01-25T10:34:00Z</dcterms:created>
  <dcterms:modified xsi:type="dcterms:W3CDTF">2024-01-29T09:22:00Z</dcterms:modified>
</cp:coreProperties>
</file>